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FCB" w:rsidRPr="00C40D50" w:rsidRDefault="00663FCB" w:rsidP="00663FCB">
      <w:pPr>
        <w:pStyle w:val="21"/>
      </w:pPr>
      <w:r w:rsidRPr="00C40D50">
        <w:t xml:space="preserve">                                                                                                                    Проект                                                                </w:t>
      </w:r>
    </w:p>
    <w:p w:rsidR="00663FCB" w:rsidRPr="00C40D50" w:rsidRDefault="00663FCB" w:rsidP="00663FCB">
      <w:pPr>
        <w:pStyle w:val="1"/>
      </w:pPr>
    </w:p>
    <w:p w:rsidR="00663FCB" w:rsidRPr="00C40D50" w:rsidRDefault="00663FCB" w:rsidP="00663FCB">
      <w:pPr>
        <w:pStyle w:val="1"/>
        <w:jc w:val="center"/>
      </w:pPr>
      <w:r w:rsidRPr="00C40D50">
        <w:t>ПСКОВСКАЯ ГОРОДСКАЯ ДУМА</w:t>
      </w:r>
    </w:p>
    <w:p w:rsidR="00663FCB" w:rsidRPr="00C40D50" w:rsidRDefault="00663FCB" w:rsidP="00663FCB">
      <w:pPr>
        <w:rPr>
          <w:sz w:val="28"/>
        </w:rPr>
      </w:pPr>
    </w:p>
    <w:p w:rsidR="00663FCB" w:rsidRPr="00C40D50" w:rsidRDefault="00663FCB" w:rsidP="00663FCB">
      <w:pPr>
        <w:rPr>
          <w:sz w:val="28"/>
        </w:rPr>
      </w:pPr>
      <w:r w:rsidRPr="00C40D50">
        <w:rPr>
          <w:sz w:val="28"/>
        </w:rPr>
        <w:t xml:space="preserve">                                                         РЕШЕНИЕ</w:t>
      </w:r>
    </w:p>
    <w:p w:rsidR="00663FCB" w:rsidRPr="00C40D50" w:rsidRDefault="00663FCB" w:rsidP="00663FCB">
      <w:pPr>
        <w:rPr>
          <w:sz w:val="28"/>
        </w:rPr>
      </w:pPr>
    </w:p>
    <w:p w:rsidR="00663FCB" w:rsidRPr="00C40D50" w:rsidRDefault="00663FCB" w:rsidP="00663FCB"/>
    <w:p w:rsidR="00663FCB" w:rsidRPr="00C40D50" w:rsidRDefault="00663FCB" w:rsidP="00663FCB">
      <w:pPr>
        <w:pStyle w:val="2"/>
        <w:jc w:val="both"/>
        <w:rPr>
          <w:szCs w:val="28"/>
        </w:rPr>
      </w:pPr>
      <w:r w:rsidRPr="00C40D50">
        <w:t>О внесении изменени</w:t>
      </w:r>
      <w:r w:rsidR="004D1C54" w:rsidRPr="00C40D50">
        <w:t>й</w:t>
      </w:r>
      <w:r w:rsidRPr="00C40D50">
        <w:t xml:space="preserve"> в Решение Псковской городской Думы </w:t>
      </w:r>
      <w:r w:rsidRPr="00C40D50">
        <w:rPr>
          <w:szCs w:val="28"/>
        </w:rPr>
        <w:t xml:space="preserve">от 26 сентября 2008 года № 514 «Об утверждении Положения о комиссии по жилищным вопросам при Администрации города Пскова и её персональном составе» </w:t>
      </w:r>
    </w:p>
    <w:p w:rsidR="00663FCB" w:rsidRPr="00C40D50" w:rsidRDefault="00663FCB" w:rsidP="00663FCB">
      <w:pPr>
        <w:rPr>
          <w:sz w:val="28"/>
          <w:szCs w:val="28"/>
        </w:rPr>
      </w:pPr>
    </w:p>
    <w:p w:rsidR="00663FCB" w:rsidRPr="00C40D50" w:rsidRDefault="00663FCB" w:rsidP="00663FCB">
      <w:pPr>
        <w:rPr>
          <w:sz w:val="28"/>
          <w:szCs w:val="28"/>
        </w:rPr>
      </w:pPr>
    </w:p>
    <w:p w:rsidR="00663FCB" w:rsidRPr="00C40D50" w:rsidRDefault="00663FCB" w:rsidP="00663FCB">
      <w:pPr>
        <w:pStyle w:val="a3"/>
        <w:ind w:firstLine="709"/>
        <w:rPr>
          <w:sz w:val="28"/>
        </w:rPr>
      </w:pPr>
      <w:r w:rsidRPr="00C40D50">
        <w:rPr>
          <w:sz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руководствуясь статьей 23 Устава муниципального образования «Город Псков»,</w:t>
      </w:r>
    </w:p>
    <w:p w:rsidR="00F05AE9" w:rsidRPr="00C40D50" w:rsidRDefault="00F05AE9" w:rsidP="00663FCB">
      <w:pPr>
        <w:pStyle w:val="a3"/>
        <w:ind w:firstLine="709"/>
        <w:rPr>
          <w:sz w:val="28"/>
        </w:rPr>
      </w:pPr>
    </w:p>
    <w:p w:rsidR="00663FCB" w:rsidRPr="00C40D50" w:rsidRDefault="00663FCB" w:rsidP="00C40D50">
      <w:pPr>
        <w:pStyle w:val="a3"/>
        <w:jc w:val="center"/>
        <w:rPr>
          <w:b/>
          <w:sz w:val="28"/>
        </w:rPr>
      </w:pPr>
      <w:r w:rsidRPr="00C40D50">
        <w:rPr>
          <w:b/>
          <w:sz w:val="28"/>
        </w:rPr>
        <w:t>Псковская городская Дума</w:t>
      </w:r>
    </w:p>
    <w:p w:rsidR="00663FCB" w:rsidRPr="00C40D50" w:rsidRDefault="00663FCB" w:rsidP="00663FCB">
      <w:pPr>
        <w:pStyle w:val="a3"/>
        <w:rPr>
          <w:b/>
          <w:sz w:val="28"/>
        </w:rPr>
      </w:pPr>
      <w:r w:rsidRPr="00C40D50">
        <w:rPr>
          <w:b/>
          <w:sz w:val="28"/>
        </w:rPr>
        <w:t xml:space="preserve">                                                     РЕШИЛА:</w:t>
      </w:r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2"/>
        <w:numPr>
          <w:ilvl w:val="0"/>
          <w:numId w:val="1"/>
        </w:numPr>
        <w:ind w:left="0" w:firstLine="709"/>
        <w:jc w:val="both"/>
        <w:rPr>
          <w:szCs w:val="28"/>
        </w:rPr>
      </w:pPr>
      <w:r w:rsidRPr="00C40D50">
        <w:t xml:space="preserve">Внести в </w:t>
      </w:r>
      <w:r w:rsidR="004D1C54" w:rsidRPr="00C40D50">
        <w:t xml:space="preserve">Приложение № 2 «Персональный состав комиссии по жилищным вопросам при Администрации города Пскова», утвержденное Решением </w:t>
      </w:r>
      <w:r w:rsidRPr="00C40D50">
        <w:t xml:space="preserve">Псковской городской Думы </w:t>
      </w:r>
      <w:r w:rsidRPr="00C40D50">
        <w:rPr>
          <w:szCs w:val="28"/>
        </w:rPr>
        <w:t>от 26 сентября 2008 года № 514</w:t>
      </w:r>
      <w:r w:rsidR="00C40D50" w:rsidRPr="00C40D50">
        <w:rPr>
          <w:szCs w:val="28"/>
        </w:rPr>
        <w:t>,</w:t>
      </w:r>
      <w:r w:rsidRPr="00C40D50">
        <w:rPr>
          <w:szCs w:val="28"/>
        </w:rPr>
        <w:t xml:space="preserve">  следующ</w:t>
      </w:r>
      <w:r w:rsidR="004D1C54" w:rsidRPr="00C40D50">
        <w:rPr>
          <w:szCs w:val="28"/>
        </w:rPr>
        <w:t>ие</w:t>
      </w:r>
      <w:r w:rsidRPr="00C40D50">
        <w:rPr>
          <w:szCs w:val="28"/>
        </w:rPr>
        <w:t xml:space="preserve"> изменени</w:t>
      </w:r>
      <w:r w:rsidR="004D1C54" w:rsidRPr="00C40D50">
        <w:rPr>
          <w:szCs w:val="28"/>
        </w:rPr>
        <w:t>я</w:t>
      </w:r>
      <w:r w:rsidRPr="00C40D50">
        <w:rPr>
          <w:szCs w:val="28"/>
        </w:rPr>
        <w:t>:</w:t>
      </w:r>
    </w:p>
    <w:p w:rsidR="00663FCB" w:rsidRPr="00C40D50" w:rsidRDefault="004D1C54" w:rsidP="00663FCB">
      <w:pPr>
        <w:ind w:firstLine="709"/>
        <w:jc w:val="both"/>
        <w:rPr>
          <w:sz w:val="28"/>
          <w:szCs w:val="28"/>
        </w:rPr>
      </w:pPr>
      <w:r w:rsidRPr="00C40D50">
        <w:rPr>
          <w:sz w:val="28"/>
          <w:szCs w:val="28"/>
        </w:rPr>
        <w:t>1)</w:t>
      </w:r>
      <w:r w:rsidR="00C40D50" w:rsidRPr="00C40D50">
        <w:rPr>
          <w:sz w:val="28"/>
          <w:szCs w:val="28"/>
        </w:rPr>
        <w:t xml:space="preserve"> </w:t>
      </w:r>
      <w:r w:rsidR="00D85A38" w:rsidRPr="00C40D50">
        <w:rPr>
          <w:sz w:val="28"/>
          <w:szCs w:val="28"/>
        </w:rPr>
        <w:t>исключить</w:t>
      </w:r>
      <w:r w:rsidR="00C40D50" w:rsidRPr="00C40D50">
        <w:rPr>
          <w:sz w:val="28"/>
          <w:szCs w:val="28"/>
        </w:rPr>
        <w:t xml:space="preserve"> и</w:t>
      </w:r>
      <w:r w:rsidR="00663FCB" w:rsidRPr="00C40D50">
        <w:rPr>
          <w:sz w:val="28"/>
          <w:szCs w:val="28"/>
        </w:rPr>
        <w:t xml:space="preserve">з состава комиссии члена комиссии </w:t>
      </w:r>
      <w:r w:rsidR="00F05AE9" w:rsidRPr="00C40D50">
        <w:rPr>
          <w:sz w:val="28"/>
          <w:szCs w:val="28"/>
        </w:rPr>
        <w:t xml:space="preserve">– Иванову Валентину Николаевну, начальника </w:t>
      </w:r>
      <w:r w:rsidR="00E96220" w:rsidRPr="00C40D50">
        <w:rPr>
          <w:sz w:val="28"/>
          <w:szCs w:val="28"/>
        </w:rPr>
        <w:t xml:space="preserve">жилищного </w:t>
      </w:r>
      <w:r w:rsidR="00F05AE9" w:rsidRPr="00C40D50">
        <w:rPr>
          <w:sz w:val="28"/>
          <w:szCs w:val="28"/>
        </w:rPr>
        <w:t>отдела</w:t>
      </w:r>
      <w:r w:rsidR="00E96220" w:rsidRPr="00C40D50">
        <w:rPr>
          <w:sz w:val="28"/>
          <w:szCs w:val="28"/>
        </w:rPr>
        <w:t xml:space="preserve"> Управления по учету и распределению жилой площади Администрации города Пскова;</w:t>
      </w:r>
    </w:p>
    <w:p w:rsidR="00E96220" w:rsidRPr="00C40D50" w:rsidRDefault="004D1C54" w:rsidP="00663FCB">
      <w:pPr>
        <w:ind w:firstLine="709"/>
        <w:jc w:val="both"/>
        <w:rPr>
          <w:sz w:val="28"/>
          <w:szCs w:val="28"/>
        </w:rPr>
      </w:pPr>
      <w:r w:rsidRPr="00C40D50">
        <w:rPr>
          <w:sz w:val="28"/>
          <w:szCs w:val="28"/>
        </w:rPr>
        <w:t>2)</w:t>
      </w:r>
      <w:r w:rsidR="00C40D50" w:rsidRPr="00C40D50">
        <w:rPr>
          <w:sz w:val="28"/>
          <w:szCs w:val="28"/>
        </w:rPr>
        <w:t xml:space="preserve"> </w:t>
      </w:r>
      <w:r w:rsidR="00D85A38" w:rsidRPr="00C40D50">
        <w:rPr>
          <w:sz w:val="28"/>
          <w:szCs w:val="28"/>
        </w:rPr>
        <w:t>включить</w:t>
      </w:r>
      <w:r w:rsidR="00C40D50" w:rsidRPr="00C40D50">
        <w:rPr>
          <w:sz w:val="28"/>
          <w:szCs w:val="28"/>
        </w:rPr>
        <w:t xml:space="preserve"> </w:t>
      </w:r>
      <w:r w:rsidR="00663FCB" w:rsidRPr="00C40D50">
        <w:rPr>
          <w:sz w:val="28"/>
          <w:szCs w:val="28"/>
        </w:rPr>
        <w:t xml:space="preserve">в состав комиссии в качестве члена комиссии – Никитину Елену Михайловну, </w:t>
      </w:r>
      <w:r w:rsidR="00E96220" w:rsidRPr="00C40D50">
        <w:rPr>
          <w:sz w:val="28"/>
          <w:szCs w:val="28"/>
        </w:rPr>
        <w:t>начальника жилищного отдела Управления по учету и распределению жилой площади Администрации города Пскова.</w:t>
      </w:r>
    </w:p>
    <w:p w:rsidR="00663FCB" w:rsidRPr="00C40D50" w:rsidRDefault="00663FCB" w:rsidP="00663FCB">
      <w:pPr>
        <w:ind w:firstLine="709"/>
        <w:jc w:val="both"/>
        <w:rPr>
          <w:sz w:val="28"/>
        </w:rPr>
      </w:pPr>
      <w:r w:rsidRPr="00C40D50">
        <w:rPr>
          <w:sz w:val="28"/>
        </w:rPr>
        <w:t xml:space="preserve">2.  Настоящее Решение вступает в силу с момента его официального опубликования.    </w:t>
      </w:r>
    </w:p>
    <w:p w:rsidR="00663FCB" w:rsidRPr="00C40D50" w:rsidRDefault="00663FCB" w:rsidP="00663FCB">
      <w:pPr>
        <w:pStyle w:val="a3"/>
        <w:ind w:firstLine="709"/>
        <w:rPr>
          <w:sz w:val="28"/>
        </w:rPr>
      </w:pPr>
      <w:r w:rsidRPr="00C40D50">
        <w:rPr>
          <w:sz w:val="28"/>
        </w:rPr>
        <w:t xml:space="preserve">3.  Опубликовать настоящее Решение в газете «Псковские Новости» и разместить на официальном сайте муниципального образования «Город Псков» в сети «Интернет».           </w:t>
      </w:r>
    </w:p>
    <w:p w:rsidR="00663FCB" w:rsidRPr="00C40D50" w:rsidRDefault="00663FCB" w:rsidP="00663FCB">
      <w:pPr>
        <w:pStyle w:val="a3"/>
        <w:ind w:firstLine="709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  <w:r w:rsidRPr="00C40D50">
        <w:rPr>
          <w:sz w:val="28"/>
        </w:rPr>
        <w:t>Глав</w:t>
      </w:r>
      <w:r w:rsidR="00B91220" w:rsidRPr="00C40D50">
        <w:rPr>
          <w:sz w:val="28"/>
        </w:rPr>
        <w:t>а</w:t>
      </w:r>
      <w:r w:rsidRPr="00C40D50">
        <w:rPr>
          <w:sz w:val="28"/>
        </w:rPr>
        <w:t xml:space="preserve"> города Пскова    </w:t>
      </w:r>
      <w:r w:rsidR="00C40D50">
        <w:rPr>
          <w:sz w:val="28"/>
        </w:rPr>
        <w:t xml:space="preserve">                                                                 </w:t>
      </w:r>
      <w:proofErr w:type="spellStart"/>
      <w:r w:rsidRPr="00C40D50">
        <w:rPr>
          <w:sz w:val="28"/>
        </w:rPr>
        <w:t>Е.А.Полонская</w:t>
      </w:r>
      <w:proofErr w:type="spellEnd"/>
    </w:p>
    <w:p w:rsidR="00C40D50" w:rsidRDefault="00C40D50" w:rsidP="00663FCB">
      <w:pPr>
        <w:pStyle w:val="a3"/>
        <w:rPr>
          <w:sz w:val="28"/>
        </w:rPr>
      </w:pPr>
    </w:p>
    <w:p w:rsidR="00C40D50" w:rsidRPr="00C40D50" w:rsidRDefault="00C40D50" w:rsidP="00663FCB">
      <w:pPr>
        <w:pStyle w:val="a3"/>
        <w:rPr>
          <w:sz w:val="28"/>
        </w:rPr>
      </w:pPr>
    </w:p>
    <w:p w:rsidR="00061D5F" w:rsidRPr="00C40D50" w:rsidRDefault="00061D5F" w:rsidP="00663FCB">
      <w:pPr>
        <w:pStyle w:val="a3"/>
        <w:rPr>
          <w:sz w:val="28"/>
        </w:rPr>
      </w:pPr>
    </w:p>
    <w:p w:rsidR="00061D5F" w:rsidRPr="00C40D50" w:rsidRDefault="00061D5F" w:rsidP="00663FCB">
      <w:pPr>
        <w:pStyle w:val="a3"/>
        <w:rPr>
          <w:sz w:val="28"/>
        </w:rPr>
      </w:pPr>
    </w:p>
    <w:p w:rsidR="00061D5F" w:rsidRPr="00C40D50" w:rsidRDefault="00061D5F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  <w:r w:rsidRPr="00C40D50">
        <w:rPr>
          <w:sz w:val="28"/>
        </w:rPr>
        <w:t>Проект Решения вносит:</w:t>
      </w:r>
    </w:p>
    <w:p w:rsidR="00663FCB" w:rsidRPr="00C40D50" w:rsidRDefault="00663FCB" w:rsidP="00663FCB">
      <w:pPr>
        <w:pStyle w:val="a3"/>
        <w:rPr>
          <w:sz w:val="28"/>
        </w:rPr>
      </w:pPr>
      <w:r w:rsidRPr="00C40D50">
        <w:rPr>
          <w:sz w:val="28"/>
        </w:rPr>
        <w:t>Глава Администрации города Пскова                                         А.Н. Братчиков</w:t>
      </w:r>
    </w:p>
    <w:p w:rsidR="00663FCB" w:rsidRPr="00C40D50" w:rsidRDefault="00663FCB" w:rsidP="00663FCB">
      <w:pPr>
        <w:pStyle w:val="a3"/>
        <w:rPr>
          <w:sz w:val="28"/>
        </w:rPr>
      </w:pPr>
      <w:bookmarkStart w:id="0" w:name="_GoBack"/>
      <w:bookmarkEnd w:id="0"/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</w:p>
    <w:p w:rsidR="00663FCB" w:rsidRPr="00C40D50" w:rsidRDefault="00663FCB" w:rsidP="00663FCB">
      <w:pPr>
        <w:pStyle w:val="a3"/>
        <w:rPr>
          <w:sz w:val="28"/>
        </w:rPr>
      </w:pPr>
    </w:p>
    <w:sectPr w:rsidR="00663FCB" w:rsidRPr="00C40D50" w:rsidSect="00587A7C">
      <w:pgSz w:w="11906" w:h="16838"/>
      <w:pgMar w:top="851" w:right="1134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0749"/>
    <w:multiLevelType w:val="hybridMultilevel"/>
    <w:tmpl w:val="76FABE3A"/>
    <w:lvl w:ilvl="0" w:tplc="00F407E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24587264"/>
    <w:multiLevelType w:val="hybridMultilevel"/>
    <w:tmpl w:val="C31C8624"/>
    <w:lvl w:ilvl="0" w:tplc="B12EDD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CB"/>
    <w:rsid w:val="00061D5F"/>
    <w:rsid w:val="00151EB1"/>
    <w:rsid w:val="00272D06"/>
    <w:rsid w:val="002D31BB"/>
    <w:rsid w:val="002D4811"/>
    <w:rsid w:val="003716B0"/>
    <w:rsid w:val="004A04B3"/>
    <w:rsid w:val="004D1C54"/>
    <w:rsid w:val="004F791C"/>
    <w:rsid w:val="00535605"/>
    <w:rsid w:val="00587A7C"/>
    <w:rsid w:val="00593F59"/>
    <w:rsid w:val="00663FCB"/>
    <w:rsid w:val="007B7716"/>
    <w:rsid w:val="008C64F3"/>
    <w:rsid w:val="008E08CA"/>
    <w:rsid w:val="00936881"/>
    <w:rsid w:val="00B4265A"/>
    <w:rsid w:val="00B91220"/>
    <w:rsid w:val="00C40D50"/>
    <w:rsid w:val="00D73A89"/>
    <w:rsid w:val="00D85A38"/>
    <w:rsid w:val="00DD003C"/>
    <w:rsid w:val="00E96220"/>
    <w:rsid w:val="00F05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3FC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63FCB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663FCB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63F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663FCB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1E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1EB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63FC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663FCB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663FCB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663FC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rsid w:val="00663FCB"/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663FC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51EB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1EB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1594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Хмелёв</dc:creator>
  <cp:lastModifiedBy>Николаева Ирина Олеговна</cp:lastModifiedBy>
  <cp:revision>2</cp:revision>
  <cp:lastPrinted>2020-05-14T11:26:00Z</cp:lastPrinted>
  <dcterms:created xsi:type="dcterms:W3CDTF">2020-05-14T11:27:00Z</dcterms:created>
  <dcterms:modified xsi:type="dcterms:W3CDTF">2020-05-14T11:27:00Z</dcterms:modified>
</cp:coreProperties>
</file>